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9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1"/>
        <w:gridCol w:w="1343"/>
        <w:gridCol w:w="4132"/>
      </w:tblGrid>
      <w:tr w:rsidR="009E66BD" w:rsidRPr="009E66BD" w:rsidTr="00292C4E">
        <w:trPr>
          <w:trHeight w:val="1791"/>
          <w:jc w:val="center"/>
        </w:trPr>
        <w:tc>
          <w:tcPr>
            <w:tcW w:w="4451" w:type="dxa"/>
            <w:tcBorders>
              <w:bottom w:val="thickThinSmallGap" w:sz="24" w:space="0" w:color="auto"/>
            </w:tcBorders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bookmarkStart w:id="0" w:name="_GoBack"/>
            <w:r w:rsidRPr="009E66BD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9E66BD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9E66BD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9E66BD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9E66BD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9E66BD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РАЙОНЫның</w:t>
            </w:r>
          </w:p>
          <w:p w:rsidR="009E66BD" w:rsidRPr="009E66BD" w:rsidRDefault="009E66BD" w:rsidP="009E66B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</w:pPr>
            <w:r w:rsidRPr="009E66BD"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  <w:t>АРЫСЛАН АУЫЛ СОВЕТЫ</w:t>
            </w:r>
          </w:p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ауыл биЛӘмӘһе </w:t>
            </w:r>
          </w:p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хакимиӘте</w:t>
            </w:r>
          </w:p>
        </w:tc>
        <w:tc>
          <w:tcPr>
            <w:tcW w:w="1343" w:type="dxa"/>
            <w:tcBorders>
              <w:bottom w:val="thickThinSmallGap" w:sz="24" w:space="0" w:color="auto"/>
            </w:tcBorders>
            <w:vAlign w:val="center"/>
          </w:tcPr>
          <w:p w:rsidR="009E66BD" w:rsidRPr="009E66BD" w:rsidRDefault="009E66BD" w:rsidP="009E6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bottom w:val="thickThinSmallGap" w:sz="24" w:space="0" w:color="auto"/>
            </w:tcBorders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администрация</w:t>
            </w:r>
          </w:p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СЕЛЬСКОГО ПОСЕЛЕНИЯ</w:t>
            </w:r>
          </w:p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арслановский сельсовет</w:t>
            </w:r>
          </w:p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9E66BD" w:rsidRPr="009E66BD" w:rsidRDefault="009E66BD" w:rsidP="009E66B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Calibri" w:hAnsi="Times New Roman" w:cs="Times New Roman"/>
                <w:b/>
                <w:bCs/>
                <w:caps/>
                <w:spacing w:val="26"/>
                <w:sz w:val="18"/>
                <w:szCs w:val="24"/>
                <w:lang w:eastAsia="ru-RU"/>
              </w:rPr>
              <w:t xml:space="preserve">Республики </w:t>
            </w:r>
            <w:r w:rsidRPr="009E66BD">
              <w:rPr>
                <w:rFonts w:ascii="Times New Roman" w:eastAsia="Calibri" w:hAnsi="Times New Roman" w:cs="Times New Roman"/>
                <w:b/>
                <w:bCs/>
                <w:caps/>
                <w:noProof/>
                <w:spacing w:val="26"/>
                <w:sz w:val="18"/>
                <w:szCs w:val="24"/>
                <w:lang w:eastAsia="ru-RU"/>
              </w:rPr>
              <w:t>Башкортостан</w:t>
            </w:r>
          </w:p>
        </w:tc>
      </w:tr>
    </w:tbl>
    <w:p w:rsidR="009E66BD" w:rsidRPr="009E66BD" w:rsidRDefault="009E66BD" w:rsidP="009E6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9E66BD" w:rsidRPr="009E66BD" w:rsidTr="00292C4E">
        <w:trPr>
          <w:trHeight w:val="630"/>
        </w:trPr>
        <w:tc>
          <w:tcPr>
            <w:tcW w:w="4500" w:type="dxa"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6BD">
              <w:rPr>
                <w:rFonts w:ascii="Arial New Bash" w:eastAsia="Times New Roman" w:hAnsi="Arial New Bash" w:cs="Times New Roman"/>
                <w:b/>
                <w:caps/>
                <w:szCs w:val="24"/>
                <w:lang w:eastAsia="ru-RU"/>
              </w:rPr>
              <w:t>[</w:t>
            </w:r>
            <w:r w:rsidRPr="009E66B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АРАР</w:t>
            </w:r>
            <w:proofErr w:type="gramEnd"/>
          </w:p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</w:t>
            </w:r>
          </w:p>
        </w:tc>
        <w:tc>
          <w:tcPr>
            <w:tcW w:w="1260" w:type="dxa"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  <w:p w:rsidR="009E66BD" w:rsidRPr="009E66BD" w:rsidRDefault="009E66BD" w:rsidP="009E66B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</w:t>
            </w:r>
            <w:r w:rsidRPr="009E66B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72" w:type="dxa"/>
          </w:tcPr>
          <w:p w:rsidR="009E66BD" w:rsidRPr="009E66BD" w:rsidRDefault="009E66BD" w:rsidP="009E66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E66BD" w:rsidRPr="009E66BD" w:rsidRDefault="009E66BD" w:rsidP="009E66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9E6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декабря 2016 </w:t>
            </w:r>
            <w:r w:rsidRPr="009E6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9E66BD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C52B8E" w:rsidRDefault="00C52B8E"/>
    <w:p w:rsidR="009E66BD" w:rsidRDefault="009E66BD"/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кодов подвидов по видам доходов, </w:t>
      </w:r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</w:t>
      </w:r>
      <w:proofErr w:type="gramStart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администратором</w:t>
      </w:r>
      <w:proofErr w:type="gramEnd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Администрация </w:t>
      </w:r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находящиеся </w:t>
      </w:r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их ведении казенные учреждения</w:t>
      </w:r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финансов Российской Федерации от 08.06.2015 г.№90-н «О внесении изменений в Указания  о порядке применения  бюджетной  классификации Российской Федерации»,  согласно пункту 9 статьи 20 Бюджетного кодекса Российской Федерации, в связи с изменением </w:t>
      </w:r>
      <w:proofErr w:type="gramStart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 кода  классификации  доходов бюджетов</w:t>
      </w:r>
      <w:proofErr w:type="gramEnd"/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кодов подвидов доходов по видам доходов, главным администратором которых являются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находящиеся в их ведении казенные учреждения, согласно приложению  к настоящему Постановлению.</w:t>
      </w:r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вступает в силу с 1 января 2017 года.</w:t>
      </w:r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3.Считать утратившим силу постановление главы администрации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2015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кодов подвидов по видам доходов, главным администратором которых являются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находящиеся в их ведении казенные учреждения»;</w:t>
      </w:r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9E66BD" w:rsidRPr="009E66BD" w:rsidRDefault="009E66BD" w:rsidP="009E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Default="009E66BD" w:rsidP="009E66B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E66BD" w:rsidRPr="009E66BD" w:rsidRDefault="009E66BD" w:rsidP="009E66B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сельсовет:                   </w:t>
      </w: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Г.М.Аминева</w:t>
      </w:r>
      <w:proofErr w:type="spellEnd"/>
    </w:p>
    <w:p w:rsidR="009E66BD" w:rsidRPr="009E66BD" w:rsidRDefault="009E66BD" w:rsidP="009E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spacing w:after="0" w:line="240" w:lineRule="auto"/>
        <w:ind w:left="540"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spacing w:after="0" w:line="240" w:lineRule="auto"/>
        <w:ind w:left="540"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spacing w:after="0" w:line="240" w:lineRule="auto"/>
        <w:ind w:left="540"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spacing w:after="0" w:line="240" w:lineRule="auto"/>
        <w:ind w:left="540"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spacing w:after="0" w:line="240" w:lineRule="auto"/>
        <w:ind w:left="540"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spacing w:after="0" w:line="240" w:lineRule="auto"/>
        <w:ind w:left="540"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spacing w:after="0" w:line="240" w:lineRule="auto"/>
        <w:ind w:left="540"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spacing w:after="0" w:line="240" w:lineRule="auto"/>
        <w:ind w:left="540"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spacing w:after="0" w:line="240" w:lineRule="auto"/>
        <w:ind w:left="540"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spacing w:after="0" w:line="240" w:lineRule="auto"/>
        <w:ind w:left="540"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E66BD" w:rsidRPr="009E66BD" w:rsidRDefault="009E66BD" w:rsidP="009E66BD">
      <w:pPr>
        <w:spacing w:after="0" w:line="240" w:lineRule="auto"/>
        <w:ind w:left="540"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</w:p>
    <w:p w:rsidR="009E66BD" w:rsidRPr="009E66BD" w:rsidRDefault="009E66BD" w:rsidP="009E66BD">
      <w:pPr>
        <w:spacing w:after="0" w:line="240" w:lineRule="auto"/>
        <w:ind w:left="540"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E66BD" w:rsidRPr="009E66BD" w:rsidRDefault="009E66BD" w:rsidP="009E66BD">
      <w:pPr>
        <w:spacing w:after="0" w:line="240" w:lineRule="auto"/>
        <w:ind w:left="540" w:firstLine="4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9E66BD" w:rsidRPr="009E66BD" w:rsidRDefault="009E66BD" w:rsidP="009E66B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от 20 декабря 2016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</w:p>
    <w:p w:rsidR="009E66BD" w:rsidRPr="009E66BD" w:rsidRDefault="009E66BD" w:rsidP="009E66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E66BD" w:rsidRPr="009E66BD" w:rsidRDefault="009E66BD" w:rsidP="009E66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9E66BD" w:rsidRPr="009E66BD" w:rsidRDefault="009E66BD" w:rsidP="009E6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связи с изменением </w:t>
      </w:r>
      <w:proofErr w:type="gramStart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 кода  классификации  доходов бюджетов</w:t>
      </w:r>
      <w:proofErr w:type="gramEnd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66BD" w:rsidRPr="009E66BD" w:rsidRDefault="009E66BD" w:rsidP="009E6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904"/>
      </w:tblGrid>
      <w:tr w:rsidR="009E66BD" w:rsidRPr="009E66BD" w:rsidTr="00292C4E">
        <w:tc>
          <w:tcPr>
            <w:tcW w:w="1701" w:type="dxa"/>
          </w:tcPr>
          <w:p w:rsidR="009E66BD" w:rsidRPr="009E66BD" w:rsidRDefault="009E66BD" w:rsidP="009E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1000 110</w:t>
            </w:r>
          </w:p>
        </w:tc>
        <w:tc>
          <w:tcPr>
            <w:tcW w:w="7904" w:type="dxa"/>
          </w:tcPr>
          <w:p w:rsidR="009E66BD" w:rsidRPr="009E66BD" w:rsidRDefault="009E66BD" w:rsidP="009E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налога (сбора) (недоимка по  соответствующему налогу (сбору), в том числе по  отмененному)</w:t>
            </w:r>
            <w:proofErr w:type="gramEnd"/>
          </w:p>
        </w:tc>
      </w:tr>
      <w:tr w:rsidR="009E66BD" w:rsidRPr="009E66BD" w:rsidTr="00292C4E">
        <w:tc>
          <w:tcPr>
            <w:tcW w:w="1701" w:type="dxa"/>
          </w:tcPr>
          <w:p w:rsidR="009E66BD" w:rsidRPr="009E66BD" w:rsidRDefault="009E66BD" w:rsidP="009E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4000 110</w:t>
            </w:r>
          </w:p>
        </w:tc>
        <w:tc>
          <w:tcPr>
            <w:tcW w:w="7904" w:type="dxa"/>
          </w:tcPr>
          <w:p w:rsidR="009E66BD" w:rsidRPr="009E66BD" w:rsidRDefault="009E66BD" w:rsidP="009E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9E66BD" w:rsidRPr="009E66BD" w:rsidRDefault="009E66BD" w:rsidP="009E6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2 02 20077 10 0000 151«Субсидии бюджетам сельских поселений на </w:t>
      </w:r>
      <w:proofErr w:type="spellStart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капитальных вложений в объекты муниципальной собственности»;</w:t>
      </w:r>
    </w:p>
    <w:p w:rsidR="009E66BD" w:rsidRPr="009E66BD" w:rsidRDefault="009E66BD" w:rsidP="009E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установить следующую структуру кода подвида доходов: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904"/>
      </w:tblGrid>
      <w:tr w:rsidR="009E66BD" w:rsidRPr="009E66BD" w:rsidTr="00292C4E">
        <w:tc>
          <w:tcPr>
            <w:tcW w:w="1701" w:type="dxa"/>
          </w:tcPr>
          <w:p w:rsidR="009E66BD" w:rsidRPr="009E66BD" w:rsidRDefault="009E66BD" w:rsidP="009E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0007 151</w:t>
            </w:r>
          </w:p>
        </w:tc>
        <w:tc>
          <w:tcPr>
            <w:tcW w:w="7904" w:type="dxa"/>
          </w:tcPr>
          <w:p w:rsidR="009E66BD" w:rsidRPr="009E66BD" w:rsidRDefault="009E66BD" w:rsidP="009E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</w:tr>
    </w:tbl>
    <w:p w:rsidR="009E66BD" w:rsidRPr="009E66BD" w:rsidRDefault="009E66BD" w:rsidP="009E6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29999 10 0000 151 «Прочие субсидии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21"/>
      </w:tblGrid>
      <w:tr w:rsidR="009E66BD" w:rsidRPr="009E66BD" w:rsidTr="00292C4E">
        <w:trPr>
          <w:trHeight w:val="367"/>
        </w:trPr>
        <w:tc>
          <w:tcPr>
            <w:tcW w:w="1728" w:type="dxa"/>
          </w:tcPr>
          <w:p w:rsidR="009E66BD" w:rsidRPr="009E66BD" w:rsidRDefault="009E66BD" w:rsidP="009E66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7101 151</w:t>
            </w:r>
          </w:p>
        </w:tc>
        <w:tc>
          <w:tcPr>
            <w:tcW w:w="8021" w:type="dxa"/>
          </w:tcPr>
          <w:p w:rsidR="009E66BD" w:rsidRPr="009E66BD" w:rsidRDefault="009E66BD" w:rsidP="009E66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</w:t>
            </w:r>
          </w:p>
        </w:tc>
      </w:tr>
      <w:tr w:rsidR="009E66BD" w:rsidRPr="009E66BD" w:rsidTr="00292C4E">
        <w:trPr>
          <w:trHeight w:val="645"/>
        </w:trPr>
        <w:tc>
          <w:tcPr>
            <w:tcW w:w="1728" w:type="dxa"/>
            <w:vAlign w:val="center"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7104 151</w:t>
            </w:r>
          </w:p>
        </w:tc>
        <w:tc>
          <w:tcPr>
            <w:tcW w:w="8021" w:type="dxa"/>
            <w:vAlign w:val="center"/>
          </w:tcPr>
          <w:p w:rsidR="009E66BD" w:rsidRPr="009E66BD" w:rsidRDefault="009E66BD" w:rsidP="009E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республиканской адресной программы по проведению капитального ремонта многоквартирных домов на 2010 год</w:t>
            </w:r>
          </w:p>
        </w:tc>
      </w:tr>
      <w:tr w:rsidR="009E66BD" w:rsidRPr="009E66BD" w:rsidTr="00292C4E">
        <w:trPr>
          <w:trHeight w:val="645"/>
        </w:trPr>
        <w:tc>
          <w:tcPr>
            <w:tcW w:w="1728" w:type="dxa"/>
            <w:vAlign w:val="center"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7105 151</w:t>
            </w:r>
          </w:p>
        </w:tc>
        <w:tc>
          <w:tcPr>
            <w:tcW w:w="8021" w:type="dxa"/>
            <w:vAlign w:val="center"/>
          </w:tcPr>
          <w:p w:rsidR="009E66BD" w:rsidRPr="009E66BD" w:rsidRDefault="009E66BD" w:rsidP="009E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подготовке объектов коммунального хозяйства к работе осенне-зимний период </w:t>
            </w:r>
          </w:p>
        </w:tc>
      </w:tr>
      <w:tr w:rsidR="009E66BD" w:rsidRPr="009E66BD" w:rsidTr="00292C4E">
        <w:trPr>
          <w:trHeight w:val="645"/>
        </w:trPr>
        <w:tc>
          <w:tcPr>
            <w:tcW w:w="1728" w:type="dxa"/>
            <w:vAlign w:val="center"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7111 151 </w:t>
            </w:r>
          </w:p>
        </w:tc>
        <w:tc>
          <w:tcPr>
            <w:tcW w:w="8021" w:type="dxa"/>
            <w:vAlign w:val="center"/>
          </w:tcPr>
          <w:p w:rsidR="009E66BD" w:rsidRPr="009E66BD" w:rsidRDefault="009E66BD" w:rsidP="009E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9E66BD" w:rsidRPr="009E66BD" w:rsidTr="00292C4E">
        <w:trPr>
          <w:trHeight w:val="645"/>
        </w:trPr>
        <w:tc>
          <w:tcPr>
            <w:tcW w:w="1728" w:type="dxa"/>
            <w:vAlign w:val="center"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7112 151 </w:t>
            </w:r>
          </w:p>
        </w:tc>
        <w:tc>
          <w:tcPr>
            <w:tcW w:w="8021" w:type="dxa"/>
            <w:vAlign w:val="center"/>
          </w:tcPr>
          <w:p w:rsidR="009E66BD" w:rsidRPr="009E66BD" w:rsidRDefault="009E66BD" w:rsidP="009E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республиканской целевой программы «Модернизация систем наружного освещения населенных пунктов Республики Башкортостан на 2011-2015 годы»</w:t>
            </w:r>
          </w:p>
        </w:tc>
      </w:tr>
      <w:tr w:rsidR="009E66BD" w:rsidRPr="009E66BD" w:rsidTr="00292C4E">
        <w:trPr>
          <w:trHeight w:val="645"/>
        </w:trPr>
        <w:tc>
          <w:tcPr>
            <w:tcW w:w="1728" w:type="dxa"/>
            <w:vAlign w:val="center"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7113 151 </w:t>
            </w:r>
          </w:p>
        </w:tc>
        <w:tc>
          <w:tcPr>
            <w:tcW w:w="8021" w:type="dxa"/>
            <w:vAlign w:val="center"/>
          </w:tcPr>
          <w:p w:rsidR="009E66BD" w:rsidRPr="009E66BD" w:rsidRDefault="009E66BD" w:rsidP="009E6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9E66BD" w:rsidRPr="009E66BD" w:rsidTr="00292C4E">
        <w:trPr>
          <w:trHeight w:val="645"/>
        </w:trPr>
        <w:tc>
          <w:tcPr>
            <w:tcW w:w="1728" w:type="dxa"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7114 151</w:t>
            </w:r>
          </w:p>
        </w:tc>
        <w:tc>
          <w:tcPr>
            <w:tcW w:w="8021" w:type="dxa"/>
          </w:tcPr>
          <w:p w:rsidR="009E66BD" w:rsidRPr="009E66BD" w:rsidRDefault="009E66BD" w:rsidP="009E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</w:t>
            </w:r>
          </w:p>
        </w:tc>
      </w:tr>
      <w:tr w:rsidR="009E66BD" w:rsidRPr="009E66BD" w:rsidTr="00292C4E">
        <w:trPr>
          <w:trHeight w:val="645"/>
        </w:trPr>
        <w:tc>
          <w:tcPr>
            <w:tcW w:w="1728" w:type="dxa"/>
            <w:vAlign w:val="center"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7115 151</w:t>
            </w:r>
          </w:p>
        </w:tc>
        <w:tc>
          <w:tcPr>
            <w:tcW w:w="8021" w:type="dxa"/>
            <w:vAlign w:val="center"/>
          </w:tcPr>
          <w:p w:rsidR="009E66BD" w:rsidRPr="009E66BD" w:rsidRDefault="009E66BD" w:rsidP="009E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9E66BD" w:rsidRPr="009E66BD" w:rsidTr="00292C4E">
        <w:trPr>
          <w:trHeight w:val="645"/>
        </w:trPr>
        <w:tc>
          <w:tcPr>
            <w:tcW w:w="1728" w:type="dxa"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7121 151</w:t>
            </w:r>
          </w:p>
        </w:tc>
        <w:tc>
          <w:tcPr>
            <w:tcW w:w="8021" w:type="dxa"/>
          </w:tcPr>
          <w:p w:rsidR="009E66BD" w:rsidRPr="009E66BD" w:rsidRDefault="009E66BD" w:rsidP="009E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</w:t>
            </w:r>
            <w:proofErr w:type="gramStart"/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компенсацию платежей граждан за коммунальные услуги в связи с необходимостью соблюдения ограничений роста совокупной платы за коммунальные услуги</w:t>
            </w:r>
            <w:proofErr w:type="gramEnd"/>
          </w:p>
        </w:tc>
      </w:tr>
      <w:tr w:rsidR="009E66BD" w:rsidRPr="009E66BD" w:rsidTr="00292C4E">
        <w:trPr>
          <w:trHeight w:val="645"/>
        </w:trPr>
        <w:tc>
          <w:tcPr>
            <w:tcW w:w="1728" w:type="dxa"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7135 151</w:t>
            </w:r>
          </w:p>
        </w:tc>
        <w:tc>
          <w:tcPr>
            <w:tcW w:w="8021" w:type="dxa"/>
          </w:tcPr>
          <w:p w:rsidR="009E66BD" w:rsidRPr="009E66BD" w:rsidRDefault="009E66BD" w:rsidP="009E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 </w:t>
            </w:r>
            <w:proofErr w:type="spellStart"/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проектов развития  общественной  инфраструктуры, основанных  на местных инициативах</w:t>
            </w:r>
          </w:p>
        </w:tc>
      </w:tr>
    </w:tbl>
    <w:p w:rsidR="009E66BD" w:rsidRPr="009E66BD" w:rsidRDefault="009E66BD" w:rsidP="009E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66BD" w:rsidRPr="009E66BD" w:rsidRDefault="009E66BD" w:rsidP="009E6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000 2 02 49999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8021"/>
      </w:tblGrid>
      <w:tr w:rsidR="009E66BD" w:rsidRPr="009E66BD" w:rsidTr="00292C4E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7501 151 </w:t>
            </w:r>
          </w:p>
        </w:tc>
        <w:tc>
          <w:tcPr>
            <w:tcW w:w="8021" w:type="dxa"/>
            <w:vAlign w:val="center"/>
          </w:tcPr>
          <w:p w:rsidR="009E66BD" w:rsidRPr="009E66BD" w:rsidRDefault="009E66BD" w:rsidP="009E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</w:t>
            </w: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расходов, возникших в результате решений, принятых органами власти другого уровня</w:t>
            </w: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6BD" w:rsidRPr="009E66BD" w:rsidTr="00292C4E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7502 151</w:t>
            </w:r>
          </w:p>
        </w:tc>
        <w:tc>
          <w:tcPr>
            <w:tcW w:w="8021" w:type="dxa"/>
          </w:tcPr>
          <w:p w:rsidR="009E66BD" w:rsidRPr="009E66BD" w:rsidRDefault="009E66BD" w:rsidP="009E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9E66BD" w:rsidRPr="009E66BD" w:rsidTr="00292C4E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7503 151</w:t>
            </w:r>
          </w:p>
        </w:tc>
        <w:tc>
          <w:tcPr>
            <w:tcW w:w="8021" w:type="dxa"/>
          </w:tcPr>
          <w:p w:rsidR="009E66BD" w:rsidRPr="009E66BD" w:rsidRDefault="009E66BD" w:rsidP="009E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  <w:tr w:rsidR="009E66BD" w:rsidRPr="009E66BD" w:rsidTr="00292C4E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9E66BD" w:rsidRPr="009E66BD" w:rsidRDefault="009E66BD" w:rsidP="009E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7505 151</w:t>
            </w:r>
          </w:p>
        </w:tc>
        <w:tc>
          <w:tcPr>
            <w:tcW w:w="8021" w:type="dxa"/>
          </w:tcPr>
          <w:p w:rsidR="009E66BD" w:rsidRPr="009E66BD" w:rsidRDefault="009E66BD" w:rsidP="009E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   на премирование победителей республиканского конкурса «Лучший многоквартирный дом»</w:t>
            </w:r>
          </w:p>
        </w:tc>
      </w:tr>
    </w:tbl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BD">
        <w:rPr>
          <w:rFonts w:ascii="Times New Roman" w:eastAsia="Times New Roman" w:hAnsi="Times New Roman" w:cs="Times New Roman"/>
          <w:sz w:val="24"/>
          <w:szCs w:val="24"/>
          <w:lang w:eastAsia="ru-RU"/>
        </w:rPr>
        <w:t>000 2 02 90054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9E66BD" w:rsidRPr="009E66BD" w:rsidTr="00292C4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BD" w:rsidRPr="009E66BD" w:rsidRDefault="009E66BD" w:rsidP="009E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BD" w:rsidRPr="009E66BD" w:rsidRDefault="009E66BD" w:rsidP="009E66B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</w:tbl>
    <w:p w:rsidR="009E66BD" w:rsidRPr="009E66BD" w:rsidRDefault="009E66BD" w:rsidP="009E6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6BD" w:rsidRPr="009E66BD" w:rsidRDefault="009E66BD" w:rsidP="009E66B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BD" w:rsidRPr="009E66BD" w:rsidRDefault="009E66BD" w:rsidP="009E6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BD" w:rsidRDefault="009E66BD"/>
    <w:sectPr w:rsidR="009E66BD" w:rsidSect="009E66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74"/>
    <w:rsid w:val="00001762"/>
    <w:rsid w:val="00001919"/>
    <w:rsid w:val="00004377"/>
    <w:rsid w:val="0003061F"/>
    <w:rsid w:val="00035D4D"/>
    <w:rsid w:val="00036BDB"/>
    <w:rsid w:val="00043556"/>
    <w:rsid w:val="00063D5F"/>
    <w:rsid w:val="000751CC"/>
    <w:rsid w:val="00081624"/>
    <w:rsid w:val="000825C6"/>
    <w:rsid w:val="000A0BD4"/>
    <w:rsid w:val="000C368D"/>
    <w:rsid w:val="000C3FB8"/>
    <w:rsid w:val="000E189A"/>
    <w:rsid w:val="000E7905"/>
    <w:rsid w:val="000F10FF"/>
    <w:rsid w:val="00102056"/>
    <w:rsid w:val="001100FA"/>
    <w:rsid w:val="0011756B"/>
    <w:rsid w:val="00145F48"/>
    <w:rsid w:val="00157028"/>
    <w:rsid w:val="00160551"/>
    <w:rsid w:val="001617AB"/>
    <w:rsid w:val="00167324"/>
    <w:rsid w:val="00180FEB"/>
    <w:rsid w:val="0019429F"/>
    <w:rsid w:val="001D6D74"/>
    <w:rsid w:val="001E351B"/>
    <w:rsid w:val="00217576"/>
    <w:rsid w:val="0023148C"/>
    <w:rsid w:val="00253A5E"/>
    <w:rsid w:val="002669ED"/>
    <w:rsid w:val="002772EC"/>
    <w:rsid w:val="00282276"/>
    <w:rsid w:val="0028516D"/>
    <w:rsid w:val="002B62EA"/>
    <w:rsid w:val="002D2AF8"/>
    <w:rsid w:val="002D2B67"/>
    <w:rsid w:val="002D4D13"/>
    <w:rsid w:val="002D6AB5"/>
    <w:rsid w:val="002F3ED9"/>
    <w:rsid w:val="002F5D41"/>
    <w:rsid w:val="00302257"/>
    <w:rsid w:val="00305372"/>
    <w:rsid w:val="003139BE"/>
    <w:rsid w:val="0034560B"/>
    <w:rsid w:val="00352B31"/>
    <w:rsid w:val="00372B47"/>
    <w:rsid w:val="00377A49"/>
    <w:rsid w:val="003801DB"/>
    <w:rsid w:val="00383DA4"/>
    <w:rsid w:val="003B71F9"/>
    <w:rsid w:val="003C5157"/>
    <w:rsid w:val="003C764E"/>
    <w:rsid w:val="003F1BF9"/>
    <w:rsid w:val="004078FD"/>
    <w:rsid w:val="00423757"/>
    <w:rsid w:val="004366D1"/>
    <w:rsid w:val="004449A9"/>
    <w:rsid w:val="0045013B"/>
    <w:rsid w:val="004662EF"/>
    <w:rsid w:val="00474956"/>
    <w:rsid w:val="004773B4"/>
    <w:rsid w:val="00485FE7"/>
    <w:rsid w:val="00491AE0"/>
    <w:rsid w:val="004A409D"/>
    <w:rsid w:val="004A61BA"/>
    <w:rsid w:val="004C7311"/>
    <w:rsid w:val="0052313D"/>
    <w:rsid w:val="005313FB"/>
    <w:rsid w:val="00533F78"/>
    <w:rsid w:val="00542AA8"/>
    <w:rsid w:val="00551420"/>
    <w:rsid w:val="00564771"/>
    <w:rsid w:val="00573B7D"/>
    <w:rsid w:val="00586798"/>
    <w:rsid w:val="00590448"/>
    <w:rsid w:val="005923C2"/>
    <w:rsid w:val="005A3B84"/>
    <w:rsid w:val="005A741D"/>
    <w:rsid w:val="005A7D60"/>
    <w:rsid w:val="005E45AE"/>
    <w:rsid w:val="005F4D6B"/>
    <w:rsid w:val="006069B2"/>
    <w:rsid w:val="00632E41"/>
    <w:rsid w:val="0063420F"/>
    <w:rsid w:val="006421C3"/>
    <w:rsid w:val="00642965"/>
    <w:rsid w:val="00650595"/>
    <w:rsid w:val="00653692"/>
    <w:rsid w:val="00656B8D"/>
    <w:rsid w:val="00664804"/>
    <w:rsid w:val="006777E9"/>
    <w:rsid w:val="006C1325"/>
    <w:rsid w:val="006C42D6"/>
    <w:rsid w:val="006E67BA"/>
    <w:rsid w:val="006E6F6C"/>
    <w:rsid w:val="006F49BD"/>
    <w:rsid w:val="00707592"/>
    <w:rsid w:val="00730E7D"/>
    <w:rsid w:val="00741166"/>
    <w:rsid w:val="007531FE"/>
    <w:rsid w:val="00766AD6"/>
    <w:rsid w:val="00775FB9"/>
    <w:rsid w:val="00796ADA"/>
    <w:rsid w:val="007B733F"/>
    <w:rsid w:val="007C1C7D"/>
    <w:rsid w:val="007C4892"/>
    <w:rsid w:val="00801CAB"/>
    <w:rsid w:val="00822C0E"/>
    <w:rsid w:val="00826FA6"/>
    <w:rsid w:val="00851B9E"/>
    <w:rsid w:val="008572AE"/>
    <w:rsid w:val="00887F9D"/>
    <w:rsid w:val="00894FD2"/>
    <w:rsid w:val="008A283A"/>
    <w:rsid w:val="008B347C"/>
    <w:rsid w:val="008B4CF5"/>
    <w:rsid w:val="008C7D47"/>
    <w:rsid w:val="008E03D5"/>
    <w:rsid w:val="008F54EF"/>
    <w:rsid w:val="008F66D4"/>
    <w:rsid w:val="00902843"/>
    <w:rsid w:val="00903DA7"/>
    <w:rsid w:val="00915D1C"/>
    <w:rsid w:val="009335E8"/>
    <w:rsid w:val="00944CB6"/>
    <w:rsid w:val="00950663"/>
    <w:rsid w:val="00956B35"/>
    <w:rsid w:val="0096758B"/>
    <w:rsid w:val="0097289F"/>
    <w:rsid w:val="00990B7B"/>
    <w:rsid w:val="00995EFB"/>
    <w:rsid w:val="00997B0E"/>
    <w:rsid w:val="009A3DEF"/>
    <w:rsid w:val="009B69F2"/>
    <w:rsid w:val="009D4BCF"/>
    <w:rsid w:val="009E18AE"/>
    <w:rsid w:val="009E66BD"/>
    <w:rsid w:val="00A02755"/>
    <w:rsid w:val="00A41B67"/>
    <w:rsid w:val="00A51646"/>
    <w:rsid w:val="00A62892"/>
    <w:rsid w:val="00A97E35"/>
    <w:rsid w:val="00AA3E09"/>
    <w:rsid w:val="00AB4423"/>
    <w:rsid w:val="00AC75F4"/>
    <w:rsid w:val="00AE2E32"/>
    <w:rsid w:val="00B018E0"/>
    <w:rsid w:val="00B01999"/>
    <w:rsid w:val="00B12762"/>
    <w:rsid w:val="00B175CC"/>
    <w:rsid w:val="00B201AC"/>
    <w:rsid w:val="00B42C6B"/>
    <w:rsid w:val="00B441AD"/>
    <w:rsid w:val="00B773E4"/>
    <w:rsid w:val="00BA21ED"/>
    <w:rsid w:val="00BA45B7"/>
    <w:rsid w:val="00BB0509"/>
    <w:rsid w:val="00BB567F"/>
    <w:rsid w:val="00BD117F"/>
    <w:rsid w:val="00BD4D58"/>
    <w:rsid w:val="00BF2F08"/>
    <w:rsid w:val="00C10077"/>
    <w:rsid w:val="00C24E63"/>
    <w:rsid w:val="00C52B8E"/>
    <w:rsid w:val="00C55EBA"/>
    <w:rsid w:val="00C603CE"/>
    <w:rsid w:val="00C6529C"/>
    <w:rsid w:val="00C73E7A"/>
    <w:rsid w:val="00C8007D"/>
    <w:rsid w:val="00C80FB1"/>
    <w:rsid w:val="00C85440"/>
    <w:rsid w:val="00CA2DC3"/>
    <w:rsid w:val="00CA6493"/>
    <w:rsid w:val="00CD12A5"/>
    <w:rsid w:val="00CD36A1"/>
    <w:rsid w:val="00CF1B26"/>
    <w:rsid w:val="00CF2F82"/>
    <w:rsid w:val="00CF47B9"/>
    <w:rsid w:val="00D1152A"/>
    <w:rsid w:val="00D1640B"/>
    <w:rsid w:val="00D16FB5"/>
    <w:rsid w:val="00D462F5"/>
    <w:rsid w:val="00D467C7"/>
    <w:rsid w:val="00D5266D"/>
    <w:rsid w:val="00D80422"/>
    <w:rsid w:val="00DC654D"/>
    <w:rsid w:val="00E10A15"/>
    <w:rsid w:val="00E2490E"/>
    <w:rsid w:val="00E43D85"/>
    <w:rsid w:val="00E672EC"/>
    <w:rsid w:val="00E95494"/>
    <w:rsid w:val="00E979A4"/>
    <w:rsid w:val="00EC22D6"/>
    <w:rsid w:val="00EE3A2B"/>
    <w:rsid w:val="00EF5A6B"/>
    <w:rsid w:val="00F06157"/>
    <w:rsid w:val="00F11F7F"/>
    <w:rsid w:val="00F26E82"/>
    <w:rsid w:val="00F333CC"/>
    <w:rsid w:val="00F411E3"/>
    <w:rsid w:val="00F4357E"/>
    <w:rsid w:val="00F47AED"/>
    <w:rsid w:val="00F549FD"/>
    <w:rsid w:val="00F807CB"/>
    <w:rsid w:val="00F907DA"/>
    <w:rsid w:val="00FC2C67"/>
    <w:rsid w:val="00FC5489"/>
    <w:rsid w:val="00FC6E30"/>
    <w:rsid w:val="00FF59E1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2016-12-20T03:51:00Z</cp:lastPrinted>
  <dcterms:created xsi:type="dcterms:W3CDTF">2016-12-20T03:38:00Z</dcterms:created>
  <dcterms:modified xsi:type="dcterms:W3CDTF">2016-12-20T03:51:00Z</dcterms:modified>
</cp:coreProperties>
</file>