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1134"/>
        <w:gridCol w:w="4423"/>
      </w:tblGrid>
      <w:tr w:rsidR="000027B3" w:rsidRPr="000027B3" w:rsidTr="00A01FC8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27B3" w:rsidRPr="000027B3" w:rsidRDefault="000027B3" w:rsidP="000027B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0027B3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0027B3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0027B3" w:rsidRPr="000027B3" w:rsidRDefault="000027B3" w:rsidP="000027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0"/>
                <w:lang w:eastAsia="ru-RU"/>
              </w:rPr>
              <w:t>АРЫСЛАН АУЫЛ СОВЕТЫ</w:t>
            </w: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ауыл биЛӘмӘһе хакимиӘте</w:t>
            </w:r>
          </w:p>
          <w:p w:rsidR="000027B3" w:rsidRPr="000027B3" w:rsidRDefault="000027B3" w:rsidP="000027B3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0027B3">
              <w:rPr>
                <w:rFonts w:ascii="Bashkort" w:eastAsia="Times New Roman" w:hAnsi="Bashkort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027B3" w:rsidRPr="000027B3" w:rsidRDefault="000027B3" w:rsidP="000027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0479956" wp14:editId="75D2480A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27B3" w:rsidRPr="000027B3" w:rsidRDefault="000027B3" w:rsidP="000027B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ГЛАВА</w:t>
            </w: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0027B3" w:rsidRPr="000027B3" w:rsidRDefault="000027B3" w:rsidP="0000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0027B3" w:rsidRPr="000027B3" w:rsidRDefault="000027B3" w:rsidP="000027B3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Times New Roman"/>
                <w:b/>
                <w:caps/>
                <w:lang w:eastAsia="ru-RU"/>
              </w:rPr>
            </w:pPr>
            <w:r w:rsidRPr="000027B3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0"/>
                <w:lang w:eastAsia="ru-RU"/>
              </w:rPr>
              <w:t>РЕСПУБЛИКИ БАШКОРТОСТАН</w:t>
            </w:r>
          </w:p>
        </w:tc>
      </w:tr>
    </w:tbl>
    <w:p w:rsidR="000027B3" w:rsidRPr="000027B3" w:rsidRDefault="000027B3" w:rsidP="0000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B3" w:rsidRPr="000027B3" w:rsidRDefault="000027B3" w:rsidP="000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КАРАР</w:t>
      </w:r>
      <w:r w:rsidRPr="0000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ПОСТАНОВЛЕНИЕ</w:t>
      </w:r>
    </w:p>
    <w:p w:rsidR="000027B3" w:rsidRPr="000027B3" w:rsidRDefault="000027B3" w:rsidP="000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479" w:rsidRDefault="000027B3" w:rsidP="000027B3">
      <w:r w:rsidRPr="0000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«25» декабрь 2017 й.                 №9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0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«25»  декабря  2017 г.</w:t>
      </w:r>
    </w:p>
    <w:p w:rsidR="00DF5479" w:rsidRPr="00DF5479" w:rsidRDefault="00DF5479" w:rsidP="00DF5479">
      <w:pPr>
        <w:rPr>
          <w:rFonts w:ascii="Times New Roman" w:hAnsi="Times New Roman" w:cs="Times New Roman"/>
          <w:sz w:val="28"/>
          <w:szCs w:val="28"/>
        </w:rPr>
      </w:pPr>
    </w:p>
    <w:p w:rsidR="00DF5479" w:rsidRPr="00DF5479" w:rsidRDefault="00DF5479" w:rsidP="00DF54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>О внесении дополнений в Перечень главных администраторов</w:t>
      </w:r>
    </w:p>
    <w:p w:rsidR="00DF5479" w:rsidRPr="00DF5479" w:rsidRDefault="00DF5479" w:rsidP="00DF54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 доходов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F547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Башкортостан,</w:t>
      </w:r>
    </w:p>
    <w:p w:rsidR="00DF5479" w:rsidRPr="00DF5479" w:rsidRDefault="00DF5479" w:rsidP="00DF54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 а также состава закрепляемых за ними кодов </w:t>
      </w:r>
    </w:p>
    <w:p w:rsidR="00DF5479" w:rsidRPr="00DF5479" w:rsidRDefault="00DF5479" w:rsidP="00DF54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классификации доходов бюджета </w:t>
      </w:r>
    </w:p>
    <w:p w:rsidR="00DF5479" w:rsidRPr="00DF5479" w:rsidRDefault="00DF5479" w:rsidP="00DF54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479" w:rsidRPr="00DF5479" w:rsidRDefault="00DF5479" w:rsidP="00DF547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DF5479" w:rsidRPr="00DF5479" w:rsidRDefault="00DF5479" w:rsidP="00DF5479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F5479" w:rsidRPr="00DF5479" w:rsidRDefault="00DF5479" w:rsidP="00DF54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F547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F547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главы  от </w:t>
      </w:r>
      <w:r w:rsidR="004334CE">
        <w:rPr>
          <w:rFonts w:ascii="Times New Roman" w:hAnsi="Times New Roman" w:cs="Times New Roman"/>
          <w:sz w:val="28"/>
          <w:szCs w:val="28"/>
        </w:rPr>
        <w:t>20</w:t>
      </w:r>
      <w:r w:rsidRPr="00DF5479">
        <w:rPr>
          <w:rFonts w:ascii="Times New Roman" w:hAnsi="Times New Roman" w:cs="Times New Roman"/>
          <w:sz w:val="28"/>
          <w:szCs w:val="28"/>
        </w:rPr>
        <w:t xml:space="preserve"> декабря  2016 года №</w:t>
      </w:r>
      <w:r w:rsidR="004334CE"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  <w:r w:rsidRPr="00DF5479">
        <w:rPr>
          <w:rFonts w:ascii="Times New Roman" w:hAnsi="Times New Roman" w:cs="Times New Roman"/>
          <w:sz w:val="28"/>
          <w:szCs w:val="28"/>
        </w:rPr>
        <w:t xml:space="preserve">, следующими  кодами бюджетной классификации: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814"/>
        <w:gridCol w:w="6859"/>
      </w:tblGrid>
      <w:tr w:rsidR="00DF5479" w:rsidRPr="00DF5479" w:rsidTr="00A01FC8">
        <w:trPr>
          <w:trHeight w:val="357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9" w:rsidRPr="00DF5479" w:rsidRDefault="00DF5479" w:rsidP="00A0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9" w:rsidRPr="00DF5479" w:rsidRDefault="00DF5479" w:rsidP="00A0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9" w:rsidRPr="00DF5479" w:rsidRDefault="00DF5479" w:rsidP="00A01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5479" w:rsidRPr="00DF5479" w:rsidTr="00A01FC8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9" w:rsidRPr="00DF5479" w:rsidRDefault="00DF5479" w:rsidP="00A01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479" w:rsidRPr="00DF5479" w:rsidRDefault="00DF5479" w:rsidP="00A0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9" w:rsidRPr="00DF5479" w:rsidRDefault="00DF5479" w:rsidP="00A0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2 02 49999 10 7404 151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79" w:rsidRPr="00DF5479" w:rsidRDefault="00DF5479" w:rsidP="00A0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F5479" w:rsidRPr="00DF5479" w:rsidTr="00A01FC8">
        <w:trPr>
          <w:trHeight w:val="79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9" w:rsidRPr="00DF5479" w:rsidRDefault="00DF5479" w:rsidP="00A01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9" w:rsidRPr="00DF5479" w:rsidRDefault="00DF5479" w:rsidP="00A0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2 02 90054 10 0000 151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79" w:rsidRPr="00DF5479" w:rsidRDefault="00DF5479" w:rsidP="00A0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47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DF5479" w:rsidRPr="00DF5479" w:rsidRDefault="00DF5479" w:rsidP="00DF547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479" w:rsidRPr="00DF5479" w:rsidRDefault="00DF5479" w:rsidP="00DF54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DF547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F5479" w:rsidRPr="00DF5479" w:rsidRDefault="00DF5479" w:rsidP="00DF54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DF54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4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5479" w:rsidRPr="00DF5479" w:rsidRDefault="00DF5479" w:rsidP="00DF54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1 января 2018 года.</w:t>
      </w:r>
    </w:p>
    <w:p w:rsidR="00DF5479" w:rsidRPr="00DF5479" w:rsidRDefault="00DF5479" w:rsidP="00DF54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5479" w:rsidRPr="00DF5479" w:rsidRDefault="00DF5479" w:rsidP="00DF54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5479" w:rsidRPr="00DF5479" w:rsidRDefault="00DF5479" w:rsidP="00DF547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5479" w:rsidRPr="00DF5479" w:rsidRDefault="00DF5479" w:rsidP="00DF5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21F34" w:rsidRPr="00DF5479" w:rsidRDefault="00DF5479" w:rsidP="00DF5479">
      <w:pPr>
        <w:tabs>
          <w:tab w:val="left" w:pos="1245"/>
          <w:tab w:val="left" w:pos="8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DF5479">
        <w:rPr>
          <w:rFonts w:ascii="Times New Roman" w:hAnsi="Times New Roman" w:cs="Times New Roman"/>
          <w:sz w:val="28"/>
          <w:szCs w:val="28"/>
        </w:rPr>
        <w:t xml:space="preserve">    сельсовет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Г.М.Аминева</w:t>
      </w:r>
      <w:proofErr w:type="spellEnd"/>
    </w:p>
    <w:sectPr w:rsidR="00C21F34" w:rsidRPr="00DF5479" w:rsidSect="000027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62"/>
    <w:rsid w:val="00001F67"/>
    <w:rsid w:val="000027B3"/>
    <w:rsid w:val="000103BC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774D9"/>
    <w:rsid w:val="00086894"/>
    <w:rsid w:val="00087CEA"/>
    <w:rsid w:val="000B1FDC"/>
    <w:rsid w:val="000B4DAB"/>
    <w:rsid w:val="000B7535"/>
    <w:rsid w:val="000B7F00"/>
    <w:rsid w:val="000C7BE2"/>
    <w:rsid w:val="000E1C66"/>
    <w:rsid w:val="000E1C7C"/>
    <w:rsid w:val="000E3F1E"/>
    <w:rsid w:val="000E3FCF"/>
    <w:rsid w:val="000E5795"/>
    <w:rsid w:val="000E5F4B"/>
    <w:rsid w:val="000F0FBD"/>
    <w:rsid w:val="00101514"/>
    <w:rsid w:val="00102799"/>
    <w:rsid w:val="00104C0B"/>
    <w:rsid w:val="00117AC5"/>
    <w:rsid w:val="00120715"/>
    <w:rsid w:val="00130698"/>
    <w:rsid w:val="0013211E"/>
    <w:rsid w:val="001349C0"/>
    <w:rsid w:val="00136872"/>
    <w:rsid w:val="0014190F"/>
    <w:rsid w:val="00144135"/>
    <w:rsid w:val="00150A0C"/>
    <w:rsid w:val="00152BB8"/>
    <w:rsid w:val="001614F7"/>
    <w:rsid w:val="00165B7F"/>
    <w:rsid w:val="00165BF5"/>
    <w:rsid w:val="00180DAC"/>
    <w:rsid w:val="0018685A"/>
    <w:rsid w:val="001A39FE"/>
    <w:rsid w:val="001B2FF4"/>
    <w:rsid w:val="001B4700"/>
    <w:rsid w:val="001B5F58"/>
    <w:rsid w:val="001C0B40"/>
    <w:rsid w:val="001C3351"/>
    <w:rsid w:val="001D1D4A"/>
    <w:rsid w:val="001E3FE1"/>
    <w:rsid w:val="00204D2B"/>
    <w:rsid w:val="00204F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D3A92"/>
    <w:rsid w:val="002E1231"/>
    <w:rsid w:val="002E1787"/>
    <w:rsid w:val="002E2C39"/>
    <w:rsid w:val="002E649E"/>
    <w:rsid w:val="002E6E00"/>
    <w:rsid w:val="002F5574"/>
    <w:rsid w:val="002F5FE1"/>
    <w:rsid w:val="00306EE8"/>
    <w:rsid w:val="00315D33"/>
    <w:rsid w:val="003172FD"/>
    <w:rsid w:val="00330AD2"/>
    <w:rsid w:val="003373F8"/>
    <w:rsid w:val="00337BDD"/>
    <w:rsid w:val="00343AE7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0FC9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34CE"/>
    <w:rsid w:val="004353F4"/>
    <w:rsid w:val="0044728E"/>
    <w:rsid w:val="00465965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A4A5D"/>
    <w:rsid w:val="004B33BB"/>
    <w:rsid w:val="004C1C6C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0CA"/>
    <w:rsid w:val="00651D8F"/>
    <w:rsid w:val="00655C31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C7760"/>
    <w:rsid w:val="006D1D43"/>
    <w:rsid w:val="006D262B"/>
    <w:rsid w:val="006D2B5B"/>
    <w:rsid w:val="006D7DD0"/>
    <w:rsid w:val="006E3DD3"/>
    <w:rsid w:val="006F256F"/>
    <w:rsid w:val="006F6A06"/>
    <w:rsid w:val="0070381C"/>
    <w:rsid w:val="00705261"/>
    <w:rsid w:val="00713CD0"/>
    <w:rsid w:val="007144FC"/>
    <w:rsid w:val="00720BFF"/>
    <w:rsid w:val="00730524"/>
    <w:rsid w:val="007423DA"/>
    <w:rsid w:val="0074396B"/>
    <w:rsid w:val="00753DE3"/>
    <w:rsid w:val="00764924"/>
    <w:rsid w:val="00773847"/>
    <w:rsid w:val="00787C52"/>
    <w:rsid w:val="007939C5"/>
    <w:rsid w:val="00797661"/>
    <w:rsid w:val="007A1930"/>
    <w:rsid w:val="007A7DAE"/>
    <w:rsid w:val="007B5386"/>
    <w:rsid w:val="007B603F"/>
    <w:rsid w:val="007B6C88"/>
    <w:rsid w:val="007B76FC"/>
    <w:rsid w:val="007C433C"/>
    <w:rsid w:val="007E278F"/>
    <w:rsid w:val="0080167C"/>
    <w:rsid w:val="008018E6"/>
    <w:rsid w:val="00801C3B"/>
    <w:rsid w:val="0080236A"/>
    <w:rsid w:val="008045B3"/>
    <w:rsid w:val="00805D14"/>
    <w:rsid w:val="0081234A"/>
    <w:rsid w:val="00816A26"/>
    <w:rsid w:val="00823AF1"/>
    <w:rsid w:val="00833135"/>
    <w:rsid w:val="00835B3C"/>
    <w:rsid w:val="00870F56"/>
    <w:rsid w:val="00871DA0"/>
    <w:rsid w:val="00872096"/>
    <w:rsid w:val="008744D2"/>
    <w:rsid w:val="0088559A"/>
    <w:rsid w:val="0088797C"/>
    <w:rsid w:val="00887BD5"/>
    <w:rsid w:val="008C638C"/>
    <w:rsid w:val="008E27B3"/>
    <w:rsid w:val="008E5A6F"/>
    <w:rsid w:val="008F0E11"/>
    <w:rsid w:val="008F6072"/>
    <w:rsid w:val="00906A90"/>
    <w:rsid w:val="0091648A"/>
    <w:rsid w:val="00917EF1"/>
    <w:rsid w:val="00931266"/>
    <w:rsid w:val="00932272"/>
    <w:rsid w:val="009332A4"/>
    <w:rsid w:val="0093402B"/>
    <w:rsid w:val="009441B7"/>
    <w:rsid w:val="0095199F"/>
    <w:rsid w:val="00956652"/>
    <w:rsid w:val="00973318"/>
    <w:rsid w:val="0097650B"/>
    <w:rsid w:val="0098233B"/>
    <w:rsid w:val="0098445E"/>
    <w:rsid w:val="00997ED7"/>
    <w:rsid w:val="009A01D0"/>
    <w:rsid w:val="009B262D"/>
    <w:rsid w:val="009B77BC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5F82"/>
    <w:rsid w:val="00A5678A"/>
    <w:rsid w:val="00A731D4"/>
    <w:rsid w:val="00A7427E"/>
    <w:rsid w:val="00A7534C"/>
    <w:rsid w:val="00A764D1"/>
    <w:rsid w:val="00A8393D"/>
    <w:rsid w:val="00A93E4A"/>
    <w:rsid w:val="00AA08E1"/>
    <w:rsid w:val="00AA6426"/>
    <w:rsid w:val="00AA70AA"/>
    <w:rsid w:val="00AB4F06"/>
    <w:rsid w:val="00AC23C7"/>
    <w:rsid w:val="00AD2386"/>
    <w:rsid w:val="00AD4333"/>
    <w:rsid w:val="00AE24E9"/>
    <w:rsid w:val="00AE574F"/>
    <w:rsid w:val="00B02C35"/>
    <w:rsid w:val="00B02C95"/>
    <w:rsid w:val="00B10498"/>
    <w:rsid w:val="00B13762"/>
    <w:rsid w:val="00B16E4A"/>
    <w:rsid w:val="00B20C11"/>
    <w:rsid w:val="00B213AA"/>
    <w:rsid w:val="00B21F57"/>
    <w:rsid w:val="00B24964"/>
    <w:rsid w:val="00B43AC6"/>
    <w:rsid w:val="00B45D09"/>
    <w:rsid w:val="00B53C90"/>
    <w:rsid w:val="00B53CEB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277E"/>
    <w:rsid w:val="00C33713"/>
    <w:rsid w:val="00C34B2E"/>
    <w:rsid w:val="00C418F4"/>
    <w:rsid w:val="00C5194A"/>
    <w:rsid w:val="00C519C7"/>
    <w:rsid w:val="00C534BC"/>
    <w:rsid w:val="00C55C5A"/>
    <w:rsid w:val="00C65765"/>
    <w:rsid w:val="00C7037E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26D82"/>
    <w:rsid w:val="00D322F2"/>
    <w:rsid w:val="00D32FAA"/>
    <w:rsid w:val="00D34608"/>
    <w:rsid w:val="00D42358"/>
    <w:rsid w:val="00D46AB9"/>
    <w:rsid w:val="00D5272A"/>
    <w:rsid w:val="00D56CCE"/>
    <w:rsid w:val="00D5761D"/>
    <w:rsid w:val="00D6228C"/>
    <w:rsid w:val="00D625E3"/>
    <w:rsid w:val="00D67FF7"/>
    <w:rsid w:val="00D76A43"/>
    <w:rsid w:val="00D84BE9"/>
    <w:rsid w:val="00DA550F"/>
    <w:rsid w:val="00DB014C"/>
    <w:rsid w:val="00DB48C1"/>
    <w:rsid w:val="00DC055D"/>
    <w:rsid w:val="00DC3B6F"/>
    <w:rsid w:val="00DD1F78"/>
    <w:rsid w:val="00DE22D4"/>
    <w:rsid w:val="00DF523E"/>
    <w:rsid w:val="00DF5479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42D1"/>
    <w:rsid w:val="00ED5DDE"/>
    <w:rsid w:val="00ED78B6"/>
    <w:rsid w:val="00EE5ACE"/>
    <w:rsid w:val="00EE6AAF"/>
    <w:rsid w:val="00EE7984"/>
    <w:rsid w:val="00EF63CC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C2D"/>
    <w:rsid w:val="00F61ED3"/>
    <w:rsid w:val="00F6328B"/>
    <w:rsid w:val="00F72AC6"/>
    <w:rsid w:val="00F77C6C"/>
    <w:rsid w:val="00F93F69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F5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F5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2017-12-25T07:32:00Z</cp:lastPrinted>
  <dcterms:created xsi:type="dcterms:W3CDTF">2017-12-25T07:07:00Z</dcterms:created>
  <dcterms:modified xsi:type="dcterms:W3CDTF">2017-12-25T07:32:00Z</dcterms:modified>
</cp:coreProperties>
</file>